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03/2026/LLTP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yêu cầu cấp Phiếu lý lịch tư pháp (dùng cho cá nhân yêu cầu cấp Phiếu lý lịch tư pháp cho cha, mẹ, vợ, chồng, con, người mà mình giám hộ hoặc ủy quyền cho người khác thực hiện thủ tục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18"/>
          <w:szCs w:val="18"/>
          <w:vertAlign w:val="superscript"/>
        </w:rPr>
      </w:pPr>
      <w:r w:rsidDel="00000000" w:rsidR="00000000" w:rsidRPr="00000000">
        <w:rPr>
          <w:sz w:val="18"/>
          <w:szCs w:val="18"/>
          <w:rtl w:val="0"/>
        </w:rPr>
        <w:t xml:space="preserve">Kính gửi: …………………………………………………………</w:t>
      </w:r>
      <w:r w:rsidDel="00000000" w:rsidR="00000000" w:rsidRPr="00000000">
        <w:rPr>
          <w:sz w:val="18"/>
          <w:szCs w:val="18"/>
          <w:vertAlign w:val="superscript"/>
          <w:rtl w:val="0"/>
        </w:rPr>
        <w:t xml:space="preserve">1</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CCCD/ CC/ Chứng nhận căn cước/ Hộ chiếu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Địa chỉ liên hệ: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Số điện thoại: ………………………………………… E-mail: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Mối quan hệ với người được cấp Phiếu lý lịch tư pháp: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Văn bản ủy quyền ký ngày ….. tháng ………. năm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Tôi khai Tờ khai này yêu cầu Cơ quan có thẩm quyền cấp Phiếu lý lịch tư pháp cấp Phiếu lý lịch tư pháp cho người có thông tin dưới đây:</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Họ và tên:………………………………………………………………………………………………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Tên gọi khác (nếu có): ...................................................... 10. Giới tính: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Ngày, tháng, năm sinh: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Nơi đăng ký khai sinh: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Quốc tịch: ........................................................ 14. Dân tộc: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Nơi thường trú: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Nơi tạm trú: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17. Nơi ở hiện nay: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CCCD/ CC/ Chứng nhận căn cước/ Hộ chiếu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20.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21. Họ tên vợ/chồng: …………………………………………………………………………………….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22. Yêu cầu cấp Phiếu lý lịch tư pháp:              </w:t>
      </w:r>
      <w:r w:rsidDel="00000000" w:rsidR="00000000" w:rsidRPr="00000000">
        <w:rPr>
          <w:b w:val="1"/>
          <w:bCs w:val="1"/>
          <w:sz w:val="18"/>
          <w:szCs w:val="18"/>
          <w:rtl w:val="0"/>
        </w:rPr>
        <w:t xml:space="preserve">Số 1  □    Số 2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23.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24. Hình thức, phương thức nhận kết quả:</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45"/>
        <w:gridCol w:w="435"/>
        <w:tblGridChange w:id="0">
          <w:tblGrid>
            <w:gridCol w:w="8445"/>
            <w:gridCol w:w="43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trực tiếp tại trụ sở Cơ quan có thẩm quyền cấp Phiếu lý lịch tư pháp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dịch vụ bưu chính</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Địa chỉ nhận kết quả: …………………………………………………………….</w:t>
            </w:r>
          </w:p>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thư điện tử (email)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bl>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25. Số lượng Phiếu lý lịch tư pháp yêu cầu cấp: ……….. phiếu</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Người khai</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Ở cấp bộ ghi “Cục Hồ sơ nghiệp vụ, Bộ Công an”; ở cấp tỉnh ghi “Công an tỉnh……………..”</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(8): Ghi bằng chữ in hoa, đủ dấu.</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(18): Ghi rõ loại giấy tờ.</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Ghi rõ ngày, tháng, năm theo văn bản ủy quyền. Trường hợp không có văn bản ủy quyền thì bỏ trống.</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(16), (17): Ghi rõ nơi thường trú; tạm trú, nơi ở hiện nay; trường hợp không xác định được nơi thường trú thì ghi nơi tạm trú tại thời điểm yêu cầu cấp Phiếu lý lịch tư pháp; trường hợp không xác định được nơi thường trú, tạm trú tại thời điểm yêu cầu cấp Phiếu lý lịch tư pháp thì ghi nơi ở hiện nay.</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(20), (21): Ghi rõ họ tên đầy đủ; trường hợp không có thông tin thì ghi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(24): Ghi đầy đủ địa chỉ nhận kết quả và thực hiện nộp phí dịch vụ bưu chính trong trường hợp nhận kết quả qua dịch vụ bưu chính.</w:t>
      </w:r>
    </w:p>
    <w:p w:rsidR="00000000" w:rsidDel="00000000" w:rsidP="00000000" w:rsidRDefault="00000000" w:rsidRPr="00000000" w14:paraId="00000038">
      <w:pPr>
        <w:rPr>
          <w:i w:val="1"/>
          <w:i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